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354" w:rsidRPr="00955354" w:rsidRDefault="00EA13A5" w:rsidP="00EA13A5">
      <w:pPr>
        <w:autoSpaceDE w:val="0"/>
        <w:autoSpaceDN w:val="0"/>
        <w:spacing w:after="0" w:line="240" w:lineRule="auto"/>
        <w:jc w:val="center"/>
        <w:rPr>
          <w:rFonts w:ascii="Calibri" w:eastAsia="Calibri" w:hAnsi="Calibri" w:cs="Times New Roman"/>
          <w:b/>
          <w:color w:val="000000"/>
          <w:sz w:val="36"/>
          <w:szCs w:val="36"/>
        </w:rPr>
      </w:pPr>
      <w:r>
        <w:rPr>
          <w:rFonts w:ascii="Calibri" w:eastAsia="Calibri" w:hAnsi="Calibri" w:cs="Times New Roman"/>
          <w:b/>
          <w:color w:val="000000"/>
          <w:sz w:val="36"/>
          <w:szCs w:val="36"/>
        </w:rPr>
        <w:br/>
      </w:r>
      <w:r w:rsidR="00955354" w:rsidRPr="00955354">
        <w:rPr>
          <w:rFonts w:ascii="Calibri" w:eastAsia="Calibri" w:hAnsi="Calibri" w:cs="Times New Roman"/>
          <w:b/>
          <w:color w:val="000000"/>
          <w:sz w:val="36"/>
          <w:szCs w:val="36"/>
        </w:rPr>
        <w:t>Skyview Mid</w:t>
      </w:r>
      <w:r>
        <w:rPr>
          <w:rFonts w:ascii="Calibri" w:eastAsia="Calibri" w:hAnsi="Calibri" w:cs="Times New Roman"/>
          <w:b/>
          <w:color w:val="000000"/>
          <w:sz w:val="36"/>
          <w:szCs w:val="36"/>
        </w:rPr>
        <w:t>dle 7</w:t>
      </w:r>
      <w:r w:rsidRPr="00EA13A5">
        <w:rPr>
          <w:rFonts w:ascii="Calibri" w:eastAsia="Calibri" w:hAnsi="Calibri" w:cs="Times New Roman"/>
          <w:b/>
          <w:color w:val="000000"/>
          <w:sz w:val="36"/>
          <w:szCs w:val="36"/>
          <w:vertAlign w:val="superscript"/>
        </w:rPr>
        <w:t>th</w:t>
      </w:r>
      <w:r>
        <w:rPr>
          <w:rFonts w:ascii="Calibri" w:eastAsia="Calibri" w:hAnsi="Calibri" w:cs="Times New Roman"/>
          <w:b/>
          <w:color w:val="000000"/>
          <w:sz w:val="36"/>
          <w:szCs w:val="36"/>
          <w:vertAlign w:val="superscript"/>
        </w:rPr>
        <w:t xml:space="preserve"> </w:t>
      </w:r>
      <w:r>
        <w:rPr>
          <w:rFonts w:ascii="Calibri" w:eastAsia="Calibri" w:hAnsi="Calibri" w:cs="Times New Roman"/>
          <w:b/>
          <w:color w:val="000000"/>
          <w:sz w:val="36"/>
          <w:szCs w:val="36"/>
        </w:rPr>
        <w:t>/ 8</w:t>
      </w:r>
      <w:r w:rsidRPr="00EA13A5">
        <w:rPr>
          <w:rFonts w:ascii="Calibri" w:eastAsia="Calibri" w:hAnsi="Calibri" w:cs="Times New Roman"/>
          <w:b/>
          <w:color w:val="000000"/>
          <w:sz w:val="36"/>
          <w:szCs w:val="36"/>
          <w:vertAlign w:val="superscript"/>
        </w:rPr>
        <w:t>th</w:t>
      </w:r>
      <w:r>
        <w:rPr>
          <w:rFonts w:ascii="Calibri" w:eastAsia="Calibri" w:hAnsi="Calibri" w:cs="Times New Roman"/>
          <w:b/>
          <w:color w:val="000000"/>
          <w:sz w:val="36"/>
          <w:szCs w:val="36"/>
        </w:rPr>
        <w:t xml:space="preserve"> Grade</w:t>
      </w:r>
      <w:r>
        <w:rPr>
          <w:rFonts w:ascii="Calibri" w:eastAsia="Calibri" w:hAnsi="Calibri" w:cs="Times New Roman"/>
          <w:b/>
          <w:color w:val="000000"/>
          <w:sz w:val="36"/>
          <w:szCs w:val="36"/>
        </w:rPr>
        <w:br/>
        <w:t xml:space="preserve">School </w:t>
      </w:r>
      <w:r w:rsidR="00955354">
        <w:rPr>
          <w:rFonts w:ascii="Calibri" w:eastAsia="Calibri" w:hAnsi="Calibri" w:cs="Times New Roman"/>
          <w:b/>
          <w:color w:val="000000"/>
          <w:sz w:val="36"/>
          <w:szCs w:val="36"/>
        </w:rPr>
        <w:t>Supply List</w:t>
      </w:r>
    </w:p>
    <w:p w:rsidR="00E943CE" w:rsidRDefault="00E943CE" w:rsidP="00955354">
      <w:pPr>
        <w:autoSpaceDE w:val="0"/>
        <w:autoSpaceDN w:val="0"/>
        <w:spacing w:after="0" w:line="240" w:lineRule="auto"/>
        <w:jc w:val="center"/>
        <w:rPr>
          <w:rFonts w:ascii="Calibri" w:eastAsia="Calibri" w:hAnsi="Calibri" w:cs="Times New Roman"/>
          <w:color w:val="000000"/>
          <w:sz w:val="24"/>
          <w:szCs w:val="24"/>
        </w:rPr>
      </w:pPr>
    </w:p>
    <w:p w:rsidR="00E943CE" w:rsidRPr="00BC3294" w:rsidRDefault="00E943CE" w:rsidP="00E943CE">
      <w:pPr>
        <w:autoSpaceDE w:val="0"/>
        <w:autoSpaceDN w:val="0"/>
        <w:spacing w:after="0" w:line="240" w:lineRule="auto"/>
        <w:rPr>
          <w:rFonts w:ascii="Calibri" w:eastAsia="Calibri" w:hAnsi="Calibri" w:cs="Times New Roman"/>
          <w:color w:val="000000"/>
          <w:sz w:val="16"/>
          <w:szCs w:val="16"/>
        </w:rPr>
      </w:pPr>
    </w:p>
    <w:p w:rsidR="00E943CE" w:rsidRPr="00E943CE" w:rsidRDefault="00E943CE" w:rsidP="00E943CE">
      <w:pPr>
        <w:autoSpaceDE w:val="0"/>
        <w:autoSpaceDN w:val="0"/>
        <w:spacing w:after="0" w:line="240" w:lineRule="auto"/>
        <w:rPr>
          <w:rFonts w:ascii="Calibri" w:eastAsia="Calibri" w:hAnsi="Calibri" w:cs="Times New Roman"/>
          <w:color w:val="000000"/>
          <w:sz w:val="24"/>
          <w:szCs w:val="24"/>
        </w:rPr>
      </w:pPr>
      <w:r w:rsidRPr="00E943CE">
        <w:rPr>
          <w:rFonts w:ascii="Calibri" w:eastAsia="Calibri" w:hAnsi="Calibri" w:cs="Times New Roman"/>
          <w:color w:val="000000"/>
          <w:sz w:val="24"/>
          <w:szCs w:val="24"/>
        </w:rPr>
        <w:t xml:space="preserve">The following is a list of generic supply items that are recommended for the start of the school year. Your child’s teachers may request additional items and will inform your child of specific classroom needs at the beginning of the school year. </w:t>
      </w:r>
      <w:r w:rsidR="00EE122E">
        <w:rPr>
          <w:rFonts w:ascii="Calibri" w:eastAsia="Calibri" w:hAnsi="Calibri" w:cs="Times New Roman"/>
          <w:color w:val="000000"/>
          <w:sz w:val="24"/>
          <w:szCs w:val="24"/>
        </w:rPr>
        <w:br/>
      </w:r>
      <w:r w:rsidRPr="00E943CE">
        <w:rPr>
          <w:rFonts w:ascii="Calibri" w:eastAsia="Calibri" w:hAnsi="Calibri" w:cs="Times New Roman"/>
          <w:color w:val="000000"/>
          <w:sz w:val="24"/>
          <w:szCs w:val="24"/>
        </w:rPr>
        <w:br/>
      </w:r>
    </w:p>
    <w:p w:rsidR="00E943CE" w:rsidRPr="00E943CE" w:rsidRDefault="005870A2" w:rsidP="00E943CE">
      <w:pPr>
        <w:numPr>
          <w:ilvl w:val="0"/>
          <w:numId w:val="1"/>
        </w:numPr>
        <w:autoSpaceDE w:val="0"/>
        <w:autoSpaceDN w:val="0"/>
        <w:spacing w:after="52"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1 t</w:t>
      </w:r>
      <w:r w:rsidR="00E943CE" w:rsidRPr="00E943CE">
        <w:rPr>
          <w:rFonts w:ascii="Calibri" w:eastAsia="Calibri" w:hAnsi="Calibri" w:cs="Times New Roman"/>
          <w:b/>
          <w:color w:val="000000"/>
          <w:sz w:val="28"/>
          <w:szCs w:val="28"/>
        </w:rPr>
        <w:t>hree ring zipper binder  (3 inch works best)</w:t>
      </w:r>
    </w:p>
    <w:p w:rsidR="00E943CE" w:rsidRPr="00E943CE" w:rsidRDefault="00AF3A01" w:rsidP="00E943CE">
      <w:pPr>
        <w:numPr>
          <w:ilvl w:val="0"/>
          <w:numId w:val="1"/>
        </w:numPr>
        <w:autoSpaceDE w:val="0"/>
        <w:autoSpaceDN w:val="0"/>
        <w:spacing w:after="52"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5</w:t>
      </w:r>
      <w:r w:rsidR="005870A2">
        <w:rPr>
          <w:rFonts w:ascii="Calibri" w:eastAsia="Calibri" w:hAnsi="Calibri" w:cs="Times New Roman"/>
          <w:b/>
          <w:color w:val="000000"/>
          <w:sz w:val="28"/>
          <w:szCs w:val="28"/>
        </w:rPr>
        <w:t xml:space="preserve"> i</w:t>
      </w:r>
      <w:r w:rsidR="00E943CE" w:rsidRPr="00E943CE">
        <w:rPr>
          <w:rFonts w:ascii="Calibri" w:eastAsia="Calibri" w:hAnsi="Calibri" w:cs="Times New Roman"/>
          <w:b/>
          <w:color w:val="000000"/>
          <w:sz w:val="28"/>
          <w:szCs w:val="28"/>
        </w:rPr>
        <w:t xml:space="preserve">ndividual subject spiral notebooks </w:t>
      </w:r>
    </w:p>
    <w:p w:rsidR="00E943CE" w:rsidRPr="00E943CE" w:rsidRDefault="00E943CE" w:rsidP="00E943CE">
      <w:pPr>
        <w:numPr>
          <w:ilvl w:val="0"/>
          <w:numId w:val="1"/>
        </w:numPr>
        <w:autoSpaceDE w:val="0"/>
        <w:autoSpaceDN w:val="0"/>
        <w:spacing w:after="52" w:line="240" w:lineRule="auto"/>
        <w:contextualSpacing/>
        <w:rPr>
          <w:rFonts w:ascii="Calibri" w:eastAsia="Calibri" w:hAnsi="Calibri" w:cs="Times New Roman"/>
          <w:b/>
          <w:color w:val="000000"/>
          <w:sz w:val="28"/>
          <w:szCs w:val="28"/>
        </w:rPr>
      </w:pPr>
      <w:r w:rsidRPr="00E943CE">
        <w:rPr>
          <w:rFonts w:ascii="Calibri" w:eastAsia="Calibri" w:hAnsi="Calibri" w:cs="Times New Roman"/>
          <w:b/>
          <w:color w:val="000000"/>
          <w:sz w:val="28"/>
          <w:szCs w:val="28"/>
        </w:rPr>
        <w:t xml:space="preserve">24 - #2 lead wood pencils </w:t>
      </w:r>
      <w:r w:rsidR="005870A2">
        <w:rPr>
          <w:rFonts w:ascii="Calibri" w:eastAsia="Calibri" w:hAnsi="Calibri" w:cs="Times New Roman"/>
          <w:b/>
          <w:color w:val="000000"/>
          <w:sz w:val="28"/>
          <w:szCs w:val="28"/>
        </w:rPr>
        <w:t>or m</w:t>
      </w:r>
      <w:r w:rsidRPr="00E943CE">
        <w:rPr>
          <w:rFonts w:ascii="Calibri" w:eastAsia="Calibri" w:hAnsi="Calibri" w:cs="Times New Roman"/>
          <w:b/>
          <w:color w:val="000000"/>
          <w:sz w:val="28"/>
          <w:szCs w:val="28"/>
        </w:rPr>
        <w:t>echanical pencils</w:t>
      </w:r>
    </w:p>
    <w:p w:rsidR="00E943CE" w:rsidRPr="00E943CE" w:rsidRDefault="005870A2"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2 p</w:t>
      </w:r>
      <w:r w:rsidR="00E943CE" w:rsidRPr="00E943CE">
        <w:rPr>
          <w:rFonts w:ascii="Calibri" w:eastAsia="Calibri" w:hAnsi="Calibri" w:cs="Times New Roman"/>
          <w:b/>
          <w:color w:val="000000"/>
          <w:sz w:val="28"/>
          <w:szCs w:val="28"/>
        </w:rPr>
        <w:t xml:space="preserve">ens (black or blue) </w:t>
      </w:r>
    </w:p>
    <w:p w:rsidR="00E943CE" w:rsidRPr="00E943CE" w:rsidRDefault="005870A2"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1 set c</w:t>
      </w:r>
      <w:r w:rsidR="00E943CE" w:rsidRPr="00E943CE">
        <w:rPr>
          <w:rFonts w:ascii="Calibri" w:eastAsia="Calibri" w:hAnsi="Calibri" w:cs="Times New Roman"/>
          <w:b/>
          <w:color w:val="000000"/>
          <w:sz w:val="28"/>
          <w:szCs w:val="28"/>
        </w:rPr>
        <w:t xml:space="preserve">olored pencils </w:t>
      </w:r>
    </w:p>
    <w:p w:rsidR="00E943CE" w:rsidRPr="00E943CE" w:rsidRDefault="005870A2"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2 h</w:t>
      </w:r>
      <w:r w:rsidR="00E943CE" w:rsidRPr="00E943CE">
        <w:rPr>
          <w:rFonts w:ascii="Calibri" w:eastAsia="Calibri" w:hAnsi="Calibri" w:cs="Times New Roman"/>
          <w:b/>
          <w:color w:val="000000"/>
          <w:sz w:val="28"/>
          <w:szCs w:val="28"/>
        </w:rPr>
        <w:t xml:space="preserve">ighlighter pens </w:t>
      </w:r>
    </w:p>
    <w:p w:rsidR="00E943CE" w:rsidRDefault="00E943CE"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sidRPr="00E943CE">
        <w:rPr>
          <w:rFonts w:ascii="Calibri" w:eastAsia="Calibri" w:hAnsi="Calibri" w:cs="Times New Roman"/>
          <w:b/>
          <w:color w:val="000000"/>
          <w:sz w:val="28"/>
          <w:szCs w:val="28"/>
        </w:rPr>
        <w:t>1</w:t>
      </w:r>
      <w:r w:rsidR="005870A2">
        <w:rPr>
          <w:rFonts w:ascii="Calibri" w:eastAsia="Calibri" w:hAnsi="Calibri" w:cs="Times New Roman"/>
          <w:b/>
          <w:color w:val="000000"/>
          <w:sz w:val="28"/>
          <w:szCs w:val="28"/>
        </w:rPr>
        <w:t xml:space="preserve"> pkg. l</w:t>
      </w:r>
      <w:r w:rsidRPr="00E943CE">
        <w:rPr>
          <w:rFonts w:ascii="Calibri" w:eastAsia="Calibri" w:hAnsi="Calibri" w:cs="Times New Roman"/>
          <w:b/>
          <w:color w:val="000000"/>
          <w:sz w:val="28"/>
          <w:szCs w:val="28"/>
        </w:rPr>
        <w:t>ined notebook paper</w:t>
      </w:r>
    </w:p>
    <w:p w:rsidR="00EE122E" w:rsidRPr="00E943CE" w:rsidRDefault="00EE122E"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Pr>
          <w:rFonts w:ascii="Calibri" w:eastAsia="Calibri" w:hAnsi="Calibri" w:cs="Times New Roman"/>
          <w:b/>
          <w:color w:val="000000"/>
          <w:sz w:val="28"/>
          <w:szCs w:val="28"/>
        </w:rPr>
        <w:t xml:space="preserve">1 composition notebook </w:t>
      </w:r>
    </w:p>
    <w:p w:rsidR="00E943CE" w:rsidRPr="00E943CE" w:rsidRDefault="00E943CE" w:rsidP="00E943CE">
      <w:pPr>
        <w:numPr>
          <w:ilvl w:val="0"/>
          <w:numId w:val="1"/>
        </w:numPr>
        <w:spacing w:after="0" w:line="240" w:lineRule="auto"/>
        <w:contextualSpacing/>
        <w:rPr>
          <w:rFonts w:ascii="Calibri" w:eastAsia="Calibri" w:hAnsi="Calibri" w:cs="Times New Roman"/>
          <w:b/>
          <w:sz w:val="28"/>
          <w:szCs w:val="28"/>
        </w:rPr>
      </w:pPr>
      <w:r w:rsidRPr="00E943CE">
        <w:rPr>
          <w:rFonts w:ascii="Calibri" w:eastAsia="Calibri" w:hAnsi="Calibri" w:cs="Times New Roman"/>
          <w:b/>
          <w:sz w:val="28"/>
          <w:szCs w:val="28"/>
        </w:rPr>
        <w:t>7 folders (2 pocket – 3 hole punch – different colors/designs)</w:t>
      </w:r>
      <w:r w:rsidRPr="00E943CE">
        <w:rPr>
          <w:rFonts w:ascii="Calibri" w:eastAsia="Calibri" w:hAnsi="Calibri" w:cs="Times New Roman"/>
          <w:b/>
          <w:color w:val="000000"/>
          <w:sz w:val="28"/>
          <w:szCs w:val="28"/>
        </w:rPr>
        <w:t xml:space="preserve"> </w:t>
      </w:r>
    </w:p>
    <w:p w:rsidR="00E943CE" w:rsidRPr="00E943CE" w:rsidRDefault="00E943CE" w:rsidP="00E943CE">
      <w:pPr>
        <w:numPr>
          <w:ilvl w:val="0"/>
          <w:numId w:val="1"/>
        </w:numPr>
        <w:autoSpaceDE w:val="0"/>
        <w:autoSpaceDN w:val="0"/>
        <w:spacing w:after="0" w:line="240" w:lineRule="auto"/>
        <w:contextualSpacing/>
        <w:rPr>
          <w:rFonts w:ascii="Calibri" w:eastAsia="Calibri" w:hAnsi="Calibri" w:cs="Times New Roman"/>
          <w:b/>
          <w:color w:val="000000"/>
          <w:sz w:val="28"/>
          <w:szCs w:val="28"/>
        </w:rPr>
      </w:pPr>
      <w:r w:rsidRPr="00E943CE">
        <w:rPr>
          <w:rFonts w:ascii="Calibri" w:eastAsia="Calibri" w:hAnsi="Calibri" w:cs="Times New Roman"/>
          <w:b/>
          <w:color w:val="000000"/>
          <w:sz w:val="28"/>
          <w:szCs w:val="28"/>
        </w:rPr>
        <w:t>1 simple 4 function calculator  (algebra students need a scientific calculator)</w:t>
      </w:r>
    </w:p>
    <w:p w:rsidR="004361B8" w:rsidRDefault="005870A2" w:rsidP="00E943CE">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1 pkg. ¼” graph p</w:t>
      </w:r>
      <w:r w:rsidR="00E943CE" w:rsidRPr="00E943CE">
        <w:rPr>
          <w:rFonts w:ascii="Calibri" w:eastAsia="Calibri" w:hAnsi="Calibri" w:cs="Times New Roman"/>
          <w:b/>
          <w:sz w:val="28"/>
          <w:szCs w:val="28"/>
        </w:rPr>
        <w:t>aper</w:t>
      </w:r>
    </w:p>
    <w:p w:rsidR="00E943CE" w:rsidRDefault="004361B8" w:rsidP="00E943CE">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1 compass</w:t>
      </w:r>
      <w:bookmarkStart w:id="0" w:name="_GoBack"/>
      <w:bookmarkEnd w:id="0"/>
    </w:p>
    <w:p w:rsidR="00BC3294" w:rsidRDefault="00BC3294" w:rsidP="00E943CE">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1 set of earbuds or headphones</w:t>
      </w:r>
    </w:p>
    <w:p w:rsidR="00EB79EE" w:rsidRDefault="00FA5B8F" w:rsidP="00E943CE">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school planner (</w:t>
      </w:r>
      <w:r w:rsidR="00AF3A01">
        <w:rPr>
          <w:rFonts w:ascii="Calibri" w:eastAsia="Calibri" w:hAnsi="Calibri" w:cs="Times New Roman"/>
          <w:b/>
          <w:sz w:val="28"/>
          <w:szCs w:val="28"/>
        </w:rPr>
        <w:t xml:space="preserve">not provided - </w:t>
      </w:r>
      <w:r w:rsidR="00EB79EE">
        <w:rPr>
          <w:rFonts w:ascii="Calibri" w:eastAsia="Calibri" w:hAnsi="Calibri" w:cs="Times New Roman"/>
          <w:b/>
          <w:sz w:val="28"/>
          <w:szCs w:val="28"/>
        </w:rPr>
        <w:t>optional)</w:t>
      </w:r>
      <w:r w:rsidR="00EA13A5">
        <w:rPr>
          <w:rFonts w:ascii="Calibri" w:eastAsia="Calibri" w:hAnsi="Calibri" w:cs="Times New Roman"/>
          <w:b/>
          <w:sz w:val="28"/>
          <w:szCs w:val="28"/>
        </w:rPr>
        <w:br/>
      </w:r>
    </w:p>
    <w:p w:rsidR="00EA13A5" w:rsidRPr="00E943CE" w:rsidRDefault="00EA13A5" w:rsidP="00EA13A5">
      <w:p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PE - 7</w:t>
      </w:r>
      <w:r w:rsidRPr="00EA13A5">
        <w:rPr>
          <w:rFonts w:ascii="Calibri" w:eastAsia="Calibri" w:hAnsi="Calibri" w:cs="Times New Roman"/>
          <w:b/>
          <w:sz w:val="28"/>
          <w:szCs w:val="28"/>
          <w:vertAlign w:val="superscript"/>
        </w:rPr>
        <w:t>th</w:t>
      </w:r>
      <w:r>
        <w:rPr>
          <w:rFonts w:ascii="Calibri" w:eastAsia="Calibri" w:hAnsi="Calibri" w:cs="Times New Roman"/>
          <w:b/>
          <w:sz w:val="28"/>
          <w:szCs w:val="28"/>
        </w:rPr>
        <w:t xml:space="preserve"> and 8</w:t>
      </w:r>
      <w:r w:rsidRPr="00EA13A5">
        <w:rPr>
          <w:rFonts w:ascii="Calibri" w:eastAsia="Calibri" w:hAnsi="Calibri" w:cs="Times New Roman"/>
          <w:b/>
          <w:sz w:val="28"/>
          <w:szCs w:val="28"/>
          <w:vertAlign w:val="superscript"/>
        </w:rPr>
        <w:t>th</w:t>
      </w:r>
      <w:r>
        <w:rPr>
          <w:rFonts w:ascii="Calibri" w:eastAsia="Calibri" w:hAnsi="Calibri" w:cs="Times New Roman"/>
          <w:b/>
          <w:sz w:val="28"/>
          <w:szCs w:val="28"/>
        </w:rPr>
        <w:t xml:space="preserve"> grade class:  </w:t>
      </w:r>
    </w:p>
    <w:p w:rsidR="00EA13A5" w:rsidRPr="00EA13A5" w:rsidRDefault="005870A2" w:rsidP="00EA13A5">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appropriate s</w:t>
      </w:r>
      <w:r w:rsidR="00E943CE" w:rsidRPr="00E943CE">
        <w:rPr>
          <w:rFonts w:ascii="Calibri" w:eastAsia="Calibri" w:hAnsi="Calibri" w:cs="Times New Roman"/>
          <w:b/>
          <w:sz w:val="28"/>
          <w:szCs w:val="28"/>
        </w:rPr>
        <w:t xml:space="preserve">wimsuit (towel provided/goggles </w:t>
      </w:r>
      <w:r w:rsidR="007571C0">
        <w:rPr>
          <w:rFonts w:ascii="Calibri" w:eastAsia="Calibri" w:hAnsi="Calibri" w:cs="Times New Roman"/>
          <w:b/>
          <w:sz w:val="28"/>
          <w:szCs w:val="28"/>
        </w:rPr>
        <w:t>highly recommended</w:t>
      </w:r>
      <w:r w:rsidR="00E943CE" w:rsidRPr="00E943CE">
        <w:rPr>
          <w:rFonts w:ascii="Calibri" w:eastAsia="Calibri" w:hAnsi="Calibri" w:cs="Times New Roman"/>
          <w:b/>
          <w:sz w:val="28"/>
          <w:szCs w:val="28"/>
        </w:rPr>
        <w:t>)</w:t>
      </w:r>
    </w:p>
    <w:p w:rsidR="00EA13A5" w:rsidRDefault="004361B8" w:rsidP="00C35ACE">
      <w:pPr>
        <w:numPr>
          <w:ilvl w:val="0"/>
          <w:numId w:val="1"/>
        </w:numPr>
        <w:spacing w:after="0" w:line="240" w:lineRule="auto"/>
        <w:contextualSpacing/>
        <w:rPr>
          <w:rFonts w:ascii="Calibri" w:eastAsia="Calibri" w:hAnsi="Calibri" w:cs="Times New Roman"/>
          <w:b/>
          <w:sz w:val="28"/>
          <w:szCs w:val="28"/>
        </w:rPr>
      </w:pPr>
      <w:r>
        <w:rPr>
          <w:rFonts w:ascii="Calibri" w:eastAsia="Calibri" w:hAnsi="Calibri" w:cs="Times New Roman"/>
          <w:b/>
          <w:sz w:val="28"/>
          <w:szCs w:val="28"/>
        </w:rPr>
        <w:t xml:space="preserve">PE shorts </w:t>
      </w:r>
      <w:r w:rsidR="00EA13A5">
        <w:rPr>
          <w:rFonts w:ascii="Calibri" w:eastAsia="Calibri" w:hAnsi="Calibri" w:cs="Times New Roman"/>
          <w:b/>
          <w:sz w:val="28"/>
          <w:szCs w:val="28"/>
        </w:rPr>
        <w:t xml:space="preserve">or sweatpants </w:t>
      </w:r>
      <w:r>
        <w:rPr>
          <w:rFonts w:ascii="Calibri" w:eastAsia="Calibri" w:hAnsi="Calibri" w:cs="Times New Roman"/>
          <w:b/>
          <w:sz w:val="28"/>
          <w:szCs w:val="28"/>
        </w:rPr>
        <w:t>and PE shirt (2</w:t>
      </w:r>
      <w:r w:rsidRPr="004361B8">
        <w:rPr>
          <w:rFonts w:ascii="Calibri" w:eastAsia="Calibri" w:hAnsi="Calibri" w:cs="Times New Roman"/>
          <w:b/>
          <w:sz w:val="28"/>
          <w:szCs w:val="28"/>
          <w:vertAlign w:val="superscript"/>
        </w:rPr>
        <w:t>nd</w:t>
      </w:r>
      <w:r>
        <w:rPr>
          <w:rFonts w:ascii="Calibri" w:eastAsia="Calibri" w:hAnsi="Calibri" w:cs="Times New Roman"/>
          <w:b/>
          <w:sz w:val="28"/>
          <w:szCs w:val="28"/>
        </w:rPr>
        <w:t xml:space="preserve"> set highly recommended)</w:t>
      </w:r>
    </w:p>
    <w:p w:rsidR="00ED4A72" w:rsidRPr="00BC3294" w:rsidRDefault="00ED4A72" w:rsidP="00C35ACE">
      <w:pPr>
        <w:pStyle w:val="ListParagraph"/>
        <w:spacing w:after="0" w:line="240" w:lineRule="auto"/>
        <w:rPr>
          <w:rFonts w:ascii="Calibri" w:eastAsia="Calibri" w:hAnsi="Calibri" w:cs="Times New Roman"/>
          <w:b/>
          <w:sz w:val="28"/>
          <w:szCs w:val="28"/>
        </w:rPr>
      </w:pPr>
    </w:p>
    <w:p w:rsidR="00E943CE" w:rsidRPr="00E943CE" w:rsidRDefault="00E943CE" w:rsidP="00E943CE">
      <w:pPr>
        <w:spacing w:after="0" w:line="240" w:lineRule="auto"/>
        <w:rPr>
          <w:rFonts w:ascii="Calibri" w:eastAsia="Calibri" w:hAnsi="Calibri" w:cs="Times New Roman"/>
          <w:sz w:val="24"/>
          <w:szCs w:val="24"/>
        </w:rPr>
      </w:pPr>
    </w:p>
    <w:p w:rsidR="00E943CE" w:rsidRPr="00E943CE" w:rsidRDefault="00E943CE" w:rsidP="00E943CE">
      <w:pPr>
        <w:spacing w:after="0" w:line="240" w:lineRule="auto"/>
        <w:rPr>
          <w:rFonts w:ascii="Calibri" w:eastAsia="Calibri" w:hAnsi="Calibri" w:cs="Times New Roman"/>
          <w:color w:val="000000"/>
          <w:sz w:val="24"/>
          <w:szCs w:val="24"/>
        </w:rPr>
      </w:pPr>
      <w:r w:rsidRPr="00E943CE">
        <w:rPr>
          <w:rFonts w:ascii="Calibri" w:eastAsia="Calibri" w:hAnsi="Calibri" w:cs="Times New Roman"/>
          <w:color w:val="000000"/>
          <w:sz w:val="24"/>
          <w:szCs w:val="24"/>
        </w:rPr>
        <w:t xml:space="preserve">Please note: </w:t>
      </w:r>
    </w:p>
    <w:p w:rsidR="00E943CE" w:rsidRPr="00E943CE" w:rsidRDefault="00E943CE" w:rsidP="00E943CE">
      <w:pPr>
        <w:numPr>
          <w:ilvl w:val="0"/>
          <w:numId w:val="2"/>
        </w:numPr>
        <w:spacing w:after="0" w:line="240" w:lineRule="auto"/>
        <w:contextualSpacing/>
        <w:rPr>
          <w:rFonts w:ascii="Calibri" w:eastAsia="Calibri" w:hAnsi="Calibri" w:cs="Times New Roman"/>
          <w:sz w:val="24"/>
          <w:szCs w:val="24"/>
        </w:rPr>
      </w:pPr>
      <w:r w:rsidRPr="00E943CE">
        <w:rPr>
          <w:rFonts w:ascii="Calibri" w:eastAsia="Calibri" w:hAnsi="Calibri" w:cs="Times New Roman"/>
          <w:color w:val="000000"/>
          <w:sz w:val="24"/>
          <w:szCs w:val="24"/>
        </w:rPr>
        <w:t xml:space="preserve">Skyview Middle School </w:t>
      </w:r>
      <w:r w:rsidRPr="00E943CE">
        <w:rPr>
          <w:rFonts w:ascii="Calibri" w:eastAsia="Calibri" w:hAnsi="Calibri" w:cs="Times New Roman"/>
          <w:color w:val="000000"/>
          <w:sz w:val="24"/>
          <w:szCs w:val="24"/>
          <w:u w:val="single"/>
        </w:rPr>
        <w:t>does not allow permanent marking pens</w:t>
      </w:r>
      <w:r w:rsidRPr="00E943CE">
        <w:rPr>
          <w:rFonts w:ascii="Calibri" w:eastAsia="Calibri" w:hAnsi="Calibri" w:cs="Times New Roman"/>
          <w:color w:val="000000"/>
          <w:sz w:val="24"/>
          <w:szCs w:val="24"/>
        </w:rPr>
        <w:t xml:space="preserve"> of any kind.</w:t>
      </w:r>
    </w:p>
    <w:p w:rsidR="00E943CE" w:rsidRPr="00EA13A5" w:rsidRDefault="00E943CE" w:rsidP="00EA13A5">
      <w:pPr>
        <w:numPr>
          <w:ilvl w:val="0"/>
          <w:numId w:val="2"/>
        </w:numPr>
        <w:spacing w:after="0" w:line="240" w:lineRule="auto"/>
        <w:contextualSpacing/>
        <w:rPr>
          <w:rFonts w:ascii="Calibri" w:eastAsia="Calibri" w:hAnsi="Calibri" w:cs="Times New Roman"/>
          <w:sz w:val="24"/>
          <w:szCs w:val="24"/>
        </w:rPr>
      </w:pPr>
      <w:r w:rsidRPr="00E943CE">
        <w:rPr>
          <w:rFonts w:ascii="Calibri" w:eastAsia="Calibri" w:hAnsi="Calibri" w:cs="Times New Roman"/>
          <w:sz w:val="24"/>
          <w:szCs w:val="24"/>
        </w:rPr>
        <w:t>Our recommendation is that some of these supplies be re-purchased at semester break.</w:t>
      </w:r>
      <w:r w:rsidR="00EA13A5">
        <w:rPr>
          <w:rFonts w:ascii="Calibri" w:eastAsia="Calibri" w:hAnsi="Calibri" w:cs="Times New Roman"/>
          <w:sz w:val="24"/>
          <w:szCs w:val="24"/>
        </w:rPr>
        <w:br/>
      </w:r>
    </w:p>
    <w:p w:rsidR="00E943CE" w:rsidRDefault="00E943CE">
      <w:r w:rsidRPr="00E348BC">
        <w:rPr>
          <w:rFonts w:ascii="High Tower Text" w:hAnsi="High Tower Text"/>
          <w:noProof/>
        </w:rPr>
        <w:drawing>
          <wp:inline distT="0" distB="0" distL="0" distR="0" wp14:anchorId="5D9FE763" wp14:editId="5A7CAB96">
            <wp:extent cx="762000" cy="828675"/>
            <wp:effectExtent l="0" t="0" r="0" b="9525"/>
            <wp:docPr id="1" name="Picture 1" descr="\\my\data$\e10745\Desktop\f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data$\e10745\Desktop\fol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28675"/>
                    </a:xfrm>
                    <a:prstGeom prst="rect">
                      <a:avLst/>
                    </a:prstGeom>
                    <a:noFill/>
                    <a:ln>
                      <a:noFill/>
                    </a:ln>
                  </pic:spPr>
                </pic:pic>
              </a:graphicData>
            </a:graphic>
          </wp:inline>
        </w:drawing>
      </w:r>
      <w:r>
        <w:t xml:space="preserve">                     </w:t>
      </w:r>
      <w:r w:rsidRPr="00E348BC">
        <w:rPr>
          <w:rFonts w:ascii="High Tower Text" w:hAnsi="High Tower Text"/>
          <w:noProof/>
        </w:rPr>
        <w:drawing>
          <wp:inline distT="0" distB="0" distL="0" distR="0" wp14:anchorId="722B82A5" wp14:editId="0A3FF93E">
            <wp:extent cx="658813" cy="790575"/>
            <wp:effectExtent l="0" t="0" r="8255" b="0"/>
            <wp:docPr id="2" name="Picture 2" descr="\\my\data$\e10745\Desktop\no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data$\e10745\Desktop\notebo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395" cy="798474"/>
                    </a:xfrm>
                    <a:prstGeom prst="rect">
                      <a:avLst/>
                    </a:prstGeom>
                    <a:noFill/>
                    <a:ln>
                      <a:noFill/>
                    </a:ln>
                  </pic:spPr>
                </pic:pic>
              </a:graphicData>
            </a:graphic>
          </wp:inline>
        </w:drawing>
      </w:r>
      <w:r>
        <w:t xml:space="preserve">               </w:t>
      </w:r>
      <w:r w:rsidRPr="00E348BC">
        <w:rPr>
          <w:rFonts w:ascii="High Tower Text" w:hAnsi="High Tower Text"/>
          <w:noProof/>
        </w:rPr>
        <w:drawing>
          <wp:inline distT="0" distB="0" distL="0" distR="0" wp14:anchorId="4534A000" wp14:editId="0EEB0934">
            <wp:extent cx="741139" cy="590550"/>
            <wp:effectExtent l="0" t="0" r="1905" b="0"/>
            <wp:docPr id="3" name="Picture 3" descr="\\my\data$\e10745\Desktop\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data$\e10745\Desktop\penci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216" cy="627265"/>
                    </a:xfrm>
                    <a:prstGeom prst="rect">
                      <a:avLst/>
                    </a:prstGeom>
                    <a:noFill/>
                    <a:ln>
                      <a:noFill/>
                    </a:ln>
                  </pic:spPr>
                </pic:pic>
              </a:graphicData>
            </a:graphic>
          </wp:inline>
        </w:drawing>
      </w:r>
      <w:r>
        <w:t xml:space="preserve">               </w:t>
      </w:r>
      <w:r w:rsidRPr="00E348BC">
        <w:rPr>
          <w:rFonts w:ascii="High Tower Text" w:hAnsi="High Tower Text"/>
          <w:noProof/>
        </w:rPr>
        <w:drawing>
          <wp:inline distT="0" distB="0" distL="0" distR="0" wp14:anchorId="58454E5E" wp14:editId="75DC3EF1">
            <wp:extent cx="915578" cy="685800"/>
            <wp:effectExtent l="0" t="0" r="0" b="0"/>
            <wp:docPr id="4" name="Picture 4" descr="\\my\data$\e10745\Desktop\highligh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data$\e10745\Desktop\highlight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606" cy="700053"/>
                    </a:xfrm>
                    <a:prstGeom prst="rect">
                      <a:avLst/>
                    </a:prstGeom>
                    <a:noFill/>
                    <a:ln>
                      <a:noFill/>
                    </a:ln>
                  </pic:spPr>
                </pic:pic>
              </a:graphicData>
            </a:graphic>
          </wp:inline>
        </w:drawing>
      </w:r>
      <w:r>
        <w:t xml:space="preserve">             </w:t>
      </w:r>
      <w:r w:rsidRPr="00E348BC">
        <w:rPr>
          <w:rFonts w:ascii="High Tower Text" w:hAnsi="High Tower Text"/>
          <w:noProof/>
        </w:rPr>
        <w:drawing>
          <wp:inline distT="0" distB="0" distL="0" distR="0" wp14:anchorId="0FA9CE7C" wp14:editId="00632891">
            <wp:extent cx="777275" cy="723900"/>
            <wp:effectExtent l="0" t="0" r="3810" b="0"/>
            <wp:docPr id="5" name="Picture 5" descr="\\my\data$\e10745\Desktop\fold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data$\e10745\Desktop\folder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7420" cy="733349"/>
                    </a:xfrm>
                    <a:prstGeom prst="rect">
                      <a:avLst/>
                    </a:prstGeom>
                    <a:noFill/>
                    <a:ln>
                      <a:noFill/>
                    </a:ln>
                  </pic:spPr>
                </pic:pic>
              </a:graphicData>
            </a:graphic>
          </wp:inline>
        </w:drawing>
      </w:r>
    </w:p>
    <w:sectPr w:rsidR="00E943CE" w:rsidSect="00261ABD">
      <w:headerReference w:type="even" r:id="rId12"/>
      <w:headerReference w:type="default" r:id="rId13"/>
      <w:headerReference w:type="first" r:id="rId14"/>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D33" w:rsidRDefault="00B81D33" w:rsidP="007C007A">
      <w:pPr>
        <w:spacing w:after="0" w:line="240" w:lineRule="auto"/>
      </w:pPr>
      <w:r>
        <w:separator/>
      </w:r>
    </w:p>
  </w:endnote>
  <w:endnote w:type="continuationSeparator" w:id="0">
    <w:p w:rsidR="00B81D33" w:rsidRDefault="00B81D33" w:rsidP="007C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D33" w:rsidRDefault="00B81D33" w:rsidP="007C007A">
      <w:pPr>
        <w:spacing w:after="0" w:line="240" w:lineRule="auto"/>
      </w:pPr>
      <w:r>
        <w:separator/>
      </w:r>
    </w:p>
  </w:footnote>
  <w:footnote w:type="continuationSeparator" w:id="0">
    <w:p w:rsidR="00B81D33" w:rsidRDefault="00B81D33" w:rsidP="007C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7A" w:rsidRDefault="004361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6661" o:spid="_x0000_s2053" type="#_x0000_t75" style="position:absolute;margin-left:0;margin-top:0;width:468pt;height:372.35pt;z-index:-251657216;mso-position-horizontal:center;mso-position-horizontal-relative:margin;mso-position-vertical:center;mso-position-vertical-relative:margin" o:allowincell="f">
          <v:imagedata r:id="rId1" o:title="Panther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7A" w:rsidRDefault="004361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6662" o:spid="_x0000_s2054" type="#_x0000_t75" style="position:absolute;margin-left:0;margin-top:0;width:468pt;height:372.35pt;z-index:-251656192;mso-position-horizontal:center;mso-position-horizontal-relative:margin;mso-position-vertical:center;mso-position-vertical-relative:margin" o:allowincell="f">
          <v:imagedata r:id="rId1" o:title="Panther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7A" w:rsidRDefault="004361B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6660" o:spid="_x0000_s2052" type="#_x0000_t75" style="position:absolute;margin-left:0;margin-top:0;width:468pt;height:372.35pt;z-index:-251658240;mso-position-horizontal:center;mso-position-horizontal-relative:margin;mso-position-vertical:center;mso-position-vertical-relative:margin" o:allowincell="f">
          <v:imagedata r:id="rId1" o:title="Panther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EDD"/>
    <w:multiLevelType w:val="hybridMultilevel"/>
    <w:tmpl w:val="7D5E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E3E0D"/>
    <w:multiLevelType w:val="hybridMultilevel"/>
    <w:tmpl w:val="8C8E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7A"/>
    <w:rsid w:val="00092C0D"/>
    <w:rsid w:val="00106CA9"/>
    <w:rsid w:val="00261ABD"/>
    <w:rsid w:val="003E0C98"/>
    <w:rsid w:val="004361B8"/>
    <w:rsid w:val="004D3C4C"/>
    <w:rsid w:val="005870A2"/>
    <w:rsid w:val="00607530"/>
    <w:rsid w:val="00705D73"/>
    <w:rsid w:val="007571C0"/>
    <w:rsid w:val="00783B94"/>
    <w:rsid w:val="00792790"/>
    <w:rsid w:val="007C007A"/>
    <w:rsid w:val="0082308D"/>
    <w:rsid w:val="00826018"/>
    <w:rsid w:val="00830D88"/>
    <w:rsid w:val="0083216D"/>
    <w:rsid w:val="008E0C45"/>
    <w:rsid w:val="0091497D"/>
    <w:rsid w:val="0094540E"/>
    <w:rsid w:val="00955354"/>
    <w:rsid w:val="009C3928"/>
    <w:rsid w:val="009F4DBE"/>
    <w:rsid w:val="00A93F05"/>
    <w:rsid w:val="00AF3A01"/>
    <w:rsid w:val="00B31F35"/>
    <w:rsid w:val="00B65AB8"/>
    <w:rsid w:val="00B81D33"/>
    <w:rsid w:val="00BC3294"/>
    <w:rsid w:val="00C35ACE"/>
    <w:rsid w:val="00CB7555"/>
    <w:rsid w:val="00CD3E65"/>
    <w:rsid w:val="00D315EA"/>
    <w:rsid w:val="00E943CE"/>
    <w:rsid w:val="00EA13A5"/>
    <w:rsid w:val="00EB79EE"/>
    <w:rsid w:val="00ED4A72"/>
    <w:rsid w:val="00EE122E"/>
    <w:rsid w:val="00FA5B8F"/>
    <w:rsid w:val="00FC1853"/>
    <w:rsid w:val="00FE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DC0D190"/>
  <w15:docId w15:val="{C1A09735-54D4-4297-AD54-412D0082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07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7A"/>
    <w:rPr>
      <w:rFonts w:ascii="Tahoma" w:hAnsi="Tahoma" w:cs="Tahoma"/>
      <w:sz w:val="16"/>
      <w:szCs w:val="16"/>
    </w:rPr>
  </w:style>
  <w:style w:type="paragraph" w:styleId="Header">
    <w:name w:val="header"/>
    <w:basedOn w:val="Normal"/>
    <w:link w:val="HeaderChar"/>
    <w:uiPriority w:val="99"/>
    <w:semiHidden/>
    <w:unhideWhenUsed/>
    <w:rsid w:val="007C00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007A"/>
  </w:style>
  <w:style w:type="paragraph" w:styleId="Footer">
    <w:name w:val="footer"/>
    <w:basedOn w:val="Normal"/>
    <w:link w:val="FooterChar"/>
    <w:uiPriority w:val="99"/>
    <w:semiHidden/>
    <w:unhideWhenUsed/>
    <w:rsid w:val="007C00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007A"/>
  </w:style>
  <w:style w:type="paragraph" w:styleId="ListParagraph">
    <w:name w:val="List Paragraph"/>
    <w:basedOn w:val="Normal"/>
    <w:uiPriority w:val="34"/>
    <w:qFormat/>
    <w:rsid w:val="00BC3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header2.xml.rels><?xml version="1.0" encoding="UTF-8" standalone="yes"?>
<Relationships xmlns="http://schemas.openxmlformats.org/package/2006/relationships"><Relationship Id="rId1" Type="http://schemas.openxmlformats.org/officeDocument/2006/relationships/image" Target="media/image6.gif"/></Relationships>
</file>

<file path=word/_rels/header3.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dc:creator>
  <cp:lastModifiedBy>Heather Dwyer</cp:lastModifiedBy>
  <cp:revision>2</cp:revision>
  <cp:lastPrinted>2016-05-26T19:14:00Z</cp:lastPrinted>
  <dcterms:created xsi:type="dcterms:W3CDTF">2019-01-16T16:40:00Z</dcterms:created>
  <dcterms:modified xsi:type="dcterms:W3CDTF">2019-01-16T16:40:00Z</dcterms:modified>
</cp:coreProperties>
</file>